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A" w:rsidRDefault="00D3042A" w:rsidP="00D3042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Mycology</w:t>
      </w:r>
    </w:p>
    <w:p w:rsidR="00D3042A" w:rsidRPr="008F4CEB" w:rsidRDefault="00D3042A" w:rsidP="00D3042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8F4CEB">
        <w:rPr>
          <w:rFonts w:asciiTheme="majorBidi" w:hAnsiTheme="majorBidi" w:cstheme="majorBidi"/>
          <w:b/>
          <w:bCs/>
          <w:sz w:val="24"/>
          <w:szCs w:val="24"/>
        </w:rPr>
        <w:t>Dr. Shaimaa Nabhan</w:t>
      </w:r>
    </w:p>
    <w:p w:rsidR="00D3042A" w:rsidRDefault="00D3042A" w:rsidP="00D3042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Dep. of Microbiology</w:t>
      </w:r>
    </w:p>
    <w:p w:rsidR="00D3042A" w:rsidRPr="00D3042A" w:rsidRDefault="00D3042A" w:rsidP="00D3042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3042A">
        <w:rPr>
          <w:rFonts w:asciiTheme="majorBidi" w:hAnsiTheme="majorBidi" w:cstheme="majorBidi"/>
          <w:b/>
          <w:bCs/>
          <w:sz w:val="28"/>
          <w:szCs w:val="28"/>
          <w:lang w:val="en-US"/>
        </w:rPr>
        <w:t>Systemic Mycosis</w:t>
      </w:r>
    </w:p>
    <w:p w:rsidR="00D3042A" w:rsidRDefault="00D3042A" w:rsidP="00D3042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3042A">
        <w:rPr>
          <w:rFonts w:asciiTheme="majorBidi" w:hAnsiTheme="majorBidi" w:cstheme="majorBidi"/>
          <w:b/>
          <w:bCs/>
          <w:sz w:val="28"/>
          <w:szCs w:val="28"/>
          <w:lang w:val="en-US"/>
        </w:rPr>
        <w:t>ASPERGILLOSIS</w:t>
      </w:r>
    </w:p>
    <w:p w:rsidR="00D3042A" w:rsidRDefault="00D3042A" w:rsidP="00D3042A">
      <w:pPr>
        <w:jc w:val="both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/>
          <w:sz w:val="28"/>
          <w:szCs w:val="28"/>
          <w:lang w:val="en-AU"/>
        </w:rPr>
        <w:t xml:space="preserve">   </w:t>
      </w:r>
      <w:r w:rsidRPr="00D3042A">
        <w:rPr>
          <w:rFonts w:asciiTheme="majorBidi" w:hAnsiTheme="majorBidi" w:cstheme="majorBidi"/>
          <w:sz w:val="28"/>
          <w:szCs w:val="28"/>
          <w:lang w:val="en-AU"/>
        </w:rPr>
        <w:t xml:space="preserve">Aspergillosis is a spectrum of diseases of humans and animals caused by members of the genus </w:t>
      </w:r>
      <w:r w:rsidRPr="00D3042A">
        <w:rPr>
          <w:rFonts w:asciiTheme="majorBidi" w:hAnsiTheme="majorBidi" w:cstheme="majorBidi"/>
          <w:i/>
          <w:iCs/>
          <w:sz w:val="28"/>
          <w:szCs w:val="28"/>
          <w:lang w:val="en-AU"/>
        </w:rPr>
        <w:t>Aspergillus</w:t>
      </w:r>
      <w:r w:rsidRPr="00D3042A">
        <w:rPr>
          <w:rFonts w:asciiTheme="majorBidi" w:hAnsiTheme="majorBidi" w:cstheme="majorBidi"/>
          <w:sz w:val="28"/>
          <w:szCs w:val="28"/>
          <w:lang w:val="en-AU"/>
        </w:rPr>
        <w:t xml:space="preserve">.  These include (1) mycotoxicosis due to ingestion of contaminated foods; (2) allergy and sequelae to the presence of conidia or transient growth of the organism in body orifices; (3) colonization without extension in preformed cavities and debilitated tissues; (4) invasive, inflammatory, granulomatous, necrotizing disease of lungs, and other organs; and rarely (5) systemic and fatal disseminated disease.  The type of disease and severity depends upon the physiologic state of the host and the species of </w:t>
      </w:r>
      <w:r w:rsidRPr="00D3042A">
        <w:rPr>
          <w:rFonts w:asciiTheme="majorBidi" w:hAnsiTheme="majorBidi" w:cstheme="majorBidi"/>
          <w:i/>
          <w:iCs/>
          <w:sz w:val="28"/>
          <w:szCs w:val="28"/>
          <w:lang w:val="en-AU"/>
        </w:rPr>
        <w:t>Aspergillus</w:t>
      </w:r>
      <w:r w:rsidRPr="00D3042A">
        <w:rPr>
          <w:rFonts w:asciiTheme="majorBidi" w:hAnsiTheme="majorBidi" w:cstheme="majorBidi"/>
          <w:sz w:val="28"/>
          <w:szCs w:val="28"/>
          <w:lang w:val="en-AU"/>
        </w:rPr>
        <w:t xml:space="preserve"> involved. </w:t>
      </w:r>
    </w:p>
    <w:p w:rsidR="00AB7B4A" w:rsidRDefault="00AB7B4A" w:rsidP="00D3042A">
      <w:pPr>
        <w:jc w:val="both"/>
        <w:rPr>
          <w:rFonts w:asciiTheme="majorBidi" w:hAnsiTheme="majorBidi" w:cstheme="majorBidi"/>
          <w:sz w:val="28"/>
          <w:szCs w:val="28"/>
          <w:lang w:val="en-AU"/>
        </w:rPr>
      </w:pPr>
    </w:p>
    <w:p w:rsidR="00AB7B4A" w:rsidRPr="00EE3FDE" w:rsidRDefault="00AB7B4A" w:rsidP="00AB7B4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Aspergilli </w:t>
      </w:r>
      <w:r w:rsidRPr="00EE3FDE">
        <w:rPr>
          <w:rFonts w:asciiTheme="majorBidi" w:hAnsiTheme="majorBidi" w:cstheme="majorBidi"/>
          <w:sz w:val="28"/>
          <w:szCs w:val="28"/>
          <w:lang w:val="en-US"/>
        </w:rPr>
        <w:t>rarely infect a normal host. The organism is distributed world-wide and is commonly found in soil, food, paint, air vents. They can even grow in disinfectant. There are more than one hundred species of aspergilli.</w:t>
      </w:r>
    </w:p>
    <w:p w:rsidR="00AB7B4A" w:rsidRPr="00AB7B4A" w:rsidRDefault="00AB7B4A" w:rsidP="00AB7B4A">
      <w:pPr>
        <w:jc w:val="both"/>
        <w:rPr>
          <w:rFonts w:asciiTheme="majorBidi" w:hAnsiTheme="majorBidi" w:cstheme="majorBidi"/>
          <w:sz w:val="28"/>
          <w:szCs w:val="28"/>
        </w:rPr>
      </w:pPr>
      <w:r w:rsidRPr="00AB7B4A">
        <w:rPr>
          <w:rFonts w:asciiTheme="majorBidi" w:hAnsiTheme="majorBidi" w:cstheme="majorBidi"/>
          <w:sz w:val="28"/>
          <w:szCs w:val="28"/>
          <w:lang w:val="en-US"/>
        </w:rPr>
        <w:t xml:space="preserve"> The most common etiologic agents of aspergillosis :</w:t>
      </w:r>
      <w:r w:rsidRPr="00AB7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AB7B4A" w:rsidRDefault="00AB7B4A" w:rsidP="00AB7B4A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AB7B4A">
        <w:rPr>
          <w:rFonts w:asciiTheme="majorBidi" w:hAnsiTheme="majorBidi" w:cstheme="majorBidi"/>
          <w:i/>
          <w:iCs/>
          <w:sz w:val="28"/>
          <w:szCs w:val="28"/>
          <w:lang w:val="en-US"/>
        </w:rPr>
        <w:t>Aspergillus fumigatus</w:t>
      </w:r>
      <w:r w:rsidRPr="00AB7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,  </w:t>
      </w:r>
      <w:r w:rsidRPr="00AB7B4A">
        <w:rPr>
          <w:rFonts w:asciiTheme="majorBidi" w:hAnsiTheme="majorBidi" w:cstheme="majorBidi"/>
          <w:i/>
          <w:iCs/>
          <w:sz w:val="28"/>
          <w:szCs w:val="28"/>
          <w:lang w:val="en-US"/>
        </w:rPr>
        <w:t>A. niger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r w:rsidRPr="00AB7B4A">
        <w:rPr>
          <w:rFonts w:asciiTheme="majorBidi" w:hAnsiTheme="majorBidi" w:cstheme="majorBidi"/>
          <w:i/>
          <w:iCs/>
          <w:sz w:val="28"/>
          <w:szCs w:val="28"/>
          <w:lang w:val="en-US"/>
        </w:rPr>
        <w:t>A. flavus</w:t>
      </w:r>
      <w:r w:rsidRPr="00AB7B4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AB7B4A" w:rsidRPr="00B22EE3" w:rsidRDefault="00AB7B4A" w:rsidP="00AB7B4A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AB7B4A">
        <w:rPr>
          <w:rFonts w:asciiTheme="majorBidi" w:hAnsiTheme="majorBidi" w:cstheme="majorBidi"/>
          <w:sz w:val="28"/>
          <w:szCs w:val="28"/>
          <w:lang w:bidi="ar-JO"/>
        </w:rPr>
        <w:drawing>
          <wp:inline distT="0" distB="0" distL="0" distR="0">
            <wp:extent cx="5143500" cy="283845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5638800"/>
                      <a:chOff x="457200" y="609600"/>
                      <a:chExt cx="8305800" cy="5638800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1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2pPr>
                          <a:lvl3pPr algn="ctr" rtl="1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3pPr>
                          <a:lvl4pPr algn="ctr" rtl="1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4pPr>
                          <a:lvl5pPr algn="ctr" rtl="1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5pPr>
                          <a:lvl6pPr marL="457200" algn="ct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6pPr>
                          <a:lvl7pPr marL="914400" algn="ct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7pPr>
                          <a:lvl8pPr marL="1371600" algn="ct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8pPr>
                          <a:lvl9pPr marL="1828800" algn="ct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i="1" smtClean="0"/>
                            <a:t>Aspergillus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Line 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43200" y="2590800"/>
                        <a:ext cx="11430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8080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MY"/>
                        </a:p>
                      </a:txBody>
                      <a:useSpRect/>
                    </a:txSp>
                  </a:sp>
                  <a:sp>
                    <a:nvSpPr>
                      <a:cNvPr id="4100" name="Line 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048000" y="2209800"/>
                        <a:ext cx="1295400" cy="762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8080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MY"/>
                        </a:p>
                      </a:txBody>
                      <a:useSpRect/>
                    </a:txSp>
                  </a:sp>
                  <a:grpSp>
                    <a:nvGrpSpPr>
                      <a:cNvPr id="4101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457200" y="1525588"/>
                        <a:ext cx="3962400" cy="4722812"/>
                        <a:chOff x="240" y="960"/>
                        <a:chExt cx="2496" cy="2975"/>
                      </a:xfrm>
                    </a:grpSpPr>
                    <a:pic>
                      <a:nvPicPr>
                        <a:cNvPr id="4112" name="Picture 6" descr="aspergilllus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 r="54660"/>
                        <a:stretch>
                          <a:fillRect/>
                        </a:stretch>
                      </a:blipFill>
                      <a:spPr bwMode="auto">
                        <a:xfrm>
                          <a:off x="240" y="960"/>
                          <a:ext cx="2471" cy="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113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16" y="1008"/>
                          <a:ext cx="720" cy="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114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36" y="2304"/>
                          <a:ext cx="864" cy="9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8080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MY"/>
                          </a:p>
                        </a:txBody>
                        <a:useSpRect/>
                      </a:txSp>
                    </a:sp>
                    <a:sp>
                      <a:nvSpPr>
                        <a:cNvPr id="4115" name="Line 9"/>
                        <a:cNvSpPr>
                          <a:spLocks noChangeShapeType="1"/>
                        </a:cNvSpPr>
                      </a:nvSpPr>
                      <a:spPr bwMode="auto">
                        <a:xfrm rot="1383882" flipH="1">
                          <a:off x="1488" y="1872"/>
                          <a:ext cx="864" cy="9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8080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MY"/>
                          </a:p>
                        </a:txBody>
                        <a:useSpRect/>
                      </a:txSp>
                    </a:sp>
                    <a:sp>
                      <a:nvSpPr>
                        <a:cNvPr id="4116" name="Line 10"/>
                        <a:cNvSpPr>
                          <a:spLocks noChangeShapeType="1"/>
                        </a:cNvSpPr>
                      </a:nvSpPr>
                      <a:spPr bwMode="auto">
                        <a:xfrm rot="1167938" flipH="1">
                          <a:off x="1584" y="1104"/>
                          <a:ext cx="864" cy="9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8080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MY"/>
                          </a:p>
                        </a:txBody>
                        <a:useSpRect/>
                      </a:txSp>
                    </a:sp>
                    <a:sp>
                      <a:nvSpPr>
                        <a:cNvPr id="4117" name="Line 11"/>
                        <a:cNvSpPr>
                          <a:spLocks noChangeShapeType="1"/>
                        </a:cNvSpPr>
                      </a:nvSpPr>
                      <a:spPr bwMode="auto">
                        <a:xfrm rot="1383882" flipH="1">
                          <a:off x="1680" y="1056"/>
                          <a:ext cx="768" cy="28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8080C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MY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10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86200" y="3505200"/>
                        <a:ext cx="16764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>
                              <a:latin typeface="Arial" charset="0"/>
                            </a:rPr>
                            <a:t>Conidiophore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0" y="3062288"/>
                        <a:ext cx="44196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>
                              <a:latin typeface="Arial" charset="0"/>
                            </a:rPr>
                            <a:t>Swollen apex of conidiophore (vesicle)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1752600"/>
                        <a:ext cx="12954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 dirty="0">
                              <a:latin typeface="Arial" charset="0"/>
                            </a:rPr>
                            <a:t>Conidia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2528888"/>
                        <a:ext cx="42672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>
                              <a:latin typeface="Arial" charset="0"/>
                            </a:rPr>
                            <a:t>Supporting cell (branch or metulae)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67200" y="2147888"/>
                        <a:ext cx="36576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>
                              <a:latin typeface="Arial" charset="0"/>
                            </a:rPr>
                            <a:t>Conidiogenous cells (phialides</a:t>
                          </a:r>
                          <a:r>
                            <a:rPr lang="en-US" sz="1800" b="1">
                              <a:solidFill>
                                <a:schemeClr val="hlink"/>
                              </a:solidFill>
                              <a:latin typeface="Arial" charset="0"/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7" name="Line 1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971800" y="4648200"/>
                        <a:ext cx="1371600" cy="3048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8080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MY"/>
                        </a:p>
                      </a:txBody>
                      <a:useSpRect/>
                    </a:txSp>
                  </a:sp>
                  <a:sp>
                    <a:nvSpPr>
                      <a:cNvPr id="410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4419600"/>
                        <a:ext cx="43434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1800" b="1" dirty="0">
                              <a:latin typeface="Arial" charset="0"/>
                            </a:rPr>
                            <a:t>Basal part of </a:t>
                          </a:r>
                          <a:r>
                            <a:rPr lang="en-US" sz="1800" b="1" dirty="0" err="1">
                              <a:latin typeface="Arial" charset="0"/>
                            </a:rPr>
                            <a:t>conidiophore</a:t>
                          </a:r>
                          <a:r>
                            <a:rPr lang="en-US" sz="1800" b="1" dirty="0">
                              <a:latin typeface="Arial" charset="0"/>
                            </a:rPr>
                            <a:t> (foot cell)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65925" y="4379913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rtl="0" eaLnBrk="0" hangingPunct="0"/>
                          <a:endParaRPr lang="en-US" sz="180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0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048000" y="2286000"/>
                        <a:ext cx="10668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8080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MY"/>
                        </a:p>
                      </a:txBody>
                      <a:useSpRect/>
                    </a:txSp>
                  </a:sp>
                  <a:sp>
                    <a:nvSpPr>
                      <a:cNvPr id="4111" name="Line 2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743200" y="2590800"/>
                        <a:ext cx="1143000" cy="762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8080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MY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2EE3" w:rsidRDefault="00AB7B4A" w:rsidP="00B22EE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 </w:t>
      </w:r>
      <w:r w:rsidR="00B22EE3">
        <w:rPr>
          <w:rFonts w:asciiTheme="majorBidi" w:hAnsiTheme="majorBidi" w:cstheme="majorBidi"/>
          <w:b/>
          <w:bCs/>
          <w:sz w:val="28"/>
          <w:szCs w:val="28"/>
          <w:lang w:val="en-US"/>
        </w:rPr>
        <w:t>Characteristics of Aspergillus spp.</w:t>
      </w:r>
    </w:p>
    <w:p w:rsidR="00000000" w:rsidRPr="000118E3" w:rsidRDefault="00870A41" w:rsidP="00176EA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Some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species cause serious disease in humans and animals – it is pathogenic.</w:t>
      </w:r>
    </w:p>
    <w:p w:rsidR="00000000" w:rsidRPr="000118E3" w:rsidRDefault="00870A41" w:rsidP="00176EA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Some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species produce enzymes which have important industrial applications</w:t>
      </w:r>
      <w:r w:rsidR="00176EAB" w:rsidRPr="000118E3">
        <w:rPr>
          <w:rFonts w:asciiTheme="majorBidi" w:hAnsiTheme="majorBidi" w:cstheme="majorBidi"/>
          <w:sz w:val="28"/>
          <w:szCs w:val="28"/>
          <w:lang w:val="en-GB"/>
        </w:rPr>
        <w:t xml:space="preserve">(the enzymes in biological washing powders and enzymes for maturing cheeses are derived from </w:t>
      </w:r>
      <w:r w:rsidR="00176EAB"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="00176EAB" w:rsidRPr="000118E3">
        <w:rPr>
          <w:rFonts w:asciiTheme="majorBidi" w:hAnsiTheme="majorBidi" w:cstheme="majorBidi"/>
          <w:sz w:val="28"/>
          <w:szCs w:val="28"/>
          <w:lang w:val="en-GB"/>
        </w:rPr>
        <w:t xml:space="preserve"> species)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000000" w:rsidRPr="000118E3" w:rsidRDefault="00870A41" w:rsidP="00176EA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can produce mycotoxins –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these are often found in contaminated foodstuff and are hazardous to the consumer.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</w:p>
    <w:p w:rsidR="00B22EE3" w:rsidRDefault="000118E3" w:rsidP="000118E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Where is Aspergillus found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?</w:t>
      </w:r>
    </w:p>
    <w:p w:rsidR="00B22E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   </w:t>
      </w:r>
      <w:r w:rsidR="00176EAB" w:rsidRPr="000118E3">
        <w:rPr>
          <w:rFonts w:asciiTheme="majorBidi" w:hAnsiTheme="majorBidi" w:cstheme="majorBidi"/>
          <w:i/>
          <w:iCs/>
          <w:sz w:val="28"/>
          <w:szCs w:val="28"/>
          <w:lang w:val="en-US"/>
        </w:rPr>
        <w:t>Aspergillus fumigatus</w:t>
      </w:r>
      <w:r w:rsidR="00176EAB" w:rsidRPr="000118E3">
        <w:rPr>
          <w:rFonts w:asciiTheme="majorBidi" w:hAnsiTheme="majorBidi" w:cstheme="majorBidi"/>
          <w:sz w:val="28"/>
          <w:szCs w:val="28"/>
          <w:lang w:val="en-US"/>
        </w:rPr>
        <w:t xml:space="preserve"> is thermotolerant and grows at temperatures ranging from 15°C to 53°C. Although it is ubiquitous in nature, present both indoors and outdoors, it is commonly found in large numbers around construction sites where digging occurs. </w:t>
      </w:r>
      <w:r w:rsidR="00176EAB" w:rsidRPr="000118E3">
        <w:rPr>
          <w:rFonts w:asciiTheme="majorBidi" w:hAnsiTheme="majorBidi" w:cstheme="majorBidi"/>
          <w:i/>
          <w:iCs/>
          <w:sz w:val="28"/>
          <w:szCs w:val="28"/>
          <w:lang w:val="en-US"/>
        </w:rPr>
        <w:t>Aspergillus fumigatus</w:t>
      </w:r>
      <w:r w:rsidR="00176EAB" w:rsidRPr="000118E3">
        <w:rPr>
          <w:rFonts w:asciiTheme="majorBidi" w:hAnsiTheme="majorBidi" w:cstheme="majorBidi"/>
          <w:sz w:val="28"/>
          <w:szCs w:val="28"/>
          <w:lang w:val="en-US"/>
        </w:rPr>
        <w:t xml:space="preserve"> is also common </w:t>
      </w:r>
      <w:r w:rsidRPr="000118E3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="00176EAB" w:rsidRPr="000118E3">
        <w:rPr>
          <w:rFonts w:asciiTheme="majorBidi" w:hAnsiTheme="majorBidi" w:cstheme="majorBidi"/>
          <w:sz w:val="28"/>
          <w:szCs w:val="28"/>
          <w:lang w:val="en-US"/>
        </w:rPr>
        <w:t xml:space="preserve">soil, mulches, sewage facilities, and bird excreta. </w:t>
      </w:r>
      <w:r w:rsidRPr="000118E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000000" w:rsidRPr="000118E3" w:rsidRDefault="00870A41" w:rsidP="000118E3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spores are easily airborne and we normally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breathe in 100-200 spores daily.</w:t>
      </w:r>
    </w:p>
    <w:p w:rsidR="00000000" w:rsidRPr="000118E3" w:rsidRDefault="00870A41" w:rsidP="000118E3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Some species withstand heat eg;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fumigatus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(pathogenic type) these are commonly found in compost.</w:t>
      </w:r>
    </w:p>
    <w:p w:rsid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118E3" w:rsidRDefault="000118E3" w:rsidP="000118E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Sources of Infection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</w:p>
    <w:p w:rsidR="000118E3" w:rsidRP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Aspergillus species are found in :</w:t>
      </w:r>
    </w:p>
    <w:p w:rsidR="000118E3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Soil</w:t>
      </w:r>
      <w:r w:rsidR="000118E3" w:rsidRPr="000118E3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Air; spores may be inhaled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Water / storage tan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ks in hospitals etc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Food</w:t>
      </w:r>
      <w:r w:rsidR="000118E3" w:rsidRPr="000118E3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Compost and decaying vegetation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Fire proofing materials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ab/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ab/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Bedding, pillows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lastRenderedPageBreak/>
        <w:t>Ventilation and air conditioning systems</w:t>
      </w:r>
    </w:p>
    <w:p w:rsidR="00000000" w:rsidRPr="000118E3" w:rsidRDefault="00870A41" w:rsidP="000118E3">
      <w:pPr>
        <w:numPr>
          <w:ilvl w:val="1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Computer fans</w:t>
      </w:r>
    </w:p>
    <w:p w:rsid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spores are widespread and are readily inhaled.</w:t>
      </w:r>
    </w:p>
    <w:p w:rsid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0118E3" w:rsidRP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Which species of Aspergillus are pathogens?</w:t>
      </w:r>
    </w:p>
    <w:p w:rsidR="00000000" w:rsidRPr="000118E3" w:rsidRDefault="00870A41" w:rsidP="000118E3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The most common causing invasive disease are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Aspergillus fumigatus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and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flavus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.</w:t>
      </w:r>
    </w:p>
    <w:p w:rsidR="00000000" w:rsidRPr="000118E3" w:rsidRDefault="00870A41" w:rsidP="000118E3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The most common causing allergic disease are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fumigatus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and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clavatus.</w:t>
      </w:r>
    </w:p>
    <w:p w:rsidR="000118E3" w:rsidRP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B22EE3" w:rsidRDefault="000118E3" w:rsidP="000118E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Aspergillus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as a pathogen in man</w:t>
      </w:r>
    </w:p>
    <w:p w:rsidR="000118E3" w:rsidRP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Aspergillosis is a group of diseases caused by </w:t>
      </w:r>
      <w:r w:rsidRPr="000118E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. The symptoms – fever, a cough, chest pain or breathlessness occur in many other illnesses so diagnosis can be hard. Usually only patients with already weakened immune systems or who suffer other lung conditions are susceptible.</w:t>
      </w:r>
    </w:p>
    <w:p w:rsidR="00000000" w:rsidRPr="000118E3" w:rsidRDefault="00870A41" w:rsidP="000118E3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sz w:val="28"/>
          <w:szCs w:val="28"/>
          <w:lang w:val="en-GB"/>
        </w:rPr>
        <w:t>In man the major forms of disease are:</w:t>
      </w:r>
    </w:p>
    <w:p w:rsidR="00000000" w:rsidRPr="000118E3" w:rsidRDefault="00870A41" w:rsidP="000118E3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Allergic aspergillosis</w:t>
      </w: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(affects asthma, cystic fibrosis and sinusitis patients).</w:t>
      </w:r>
    </w:p>
    <w:p w:rsidR="00000000" w:rsidRPr="000118E3" w:rsidRDefault="00870A41" w:rsidP="000118E3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Acute invasive aspergillosis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(risk increases if patient has weakened immun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>ity such as some cancer patients and those on chemotherapy).</w:t>
      </w:r>
    </w:p>
    <w:p w:rsidR="00000000" w:rsidRPr="000118E3" w:rsidRDefault="00870A41" w:rsidP="000118E3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Disseminated invasive aspergillosis</w:t>
      </w:r>
      <w:r w:rsidRPr="000118E3">
        <w:rPr>
          <w:rFonts w:asciiTheme="majorBidi" w:hAnsiTheme="majorBidi" w:cstheme="majorBidi"/>
          <w:sz w:val="28"/>
          <w:szCs w:val="28"/>
          <w:lang w:val="en-GB"/>
        </w:rPr>
        <w:t xml:space="preserve"> (widespread through body).</w:t>
      </w:r>
    </w:p>
    <w:p w:rsidR="000118E3" w:rsidRDefault="000118E3" w:rsidP="000118E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118E3" w:rsidRPr="000118E3" w:rsidRDefault="000118E3" w:rsidP="000118E3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Aspergillus </w:t>
      </w: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as a pathogen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0118E3">
        <w:rPr>
          <w:rFonts w:asciiTheme="majorBidi" w:hAnsiTheme="majorBidi" w:cstheme="majorBidi"/>
          <w:b/>
          <w:bCs/>
          <w:sz w:val="28"/>
          <w:szCs w:val="28"/>
          <w:lang w:val="en-GB"/>
        </w:rPr>
        <w:t>in animals</w:t>
      </w:r>
    </w:p>
    <w:p w:rsidR="00000000" w:rsidRPr="00FE3006" w:rsidRDefault="00870A41" w:rsidP="00EE3FDE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3FDE">
        <w:rPr>
          <w:rFonts w:asciiTheme="majorBidi" w:hAnsiTheme="majorBidi" w:cstheme="majorBidi"/>
          <w:sz w:val="28"/>
          <w:szCs w:val="28"/>
          <w:lang w:val="en-GB"/>
        </w:rPr>
        <w:t>All domestic mammals, birds and numerous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br/>
        <w:t>wild species can get aspergillosis.</w:t>
      </w:r>
    </w:p>
    <w:p w:rsidR="00EE3FDE" w:rsidRPr="00FE3006" w:rsidRDefault="00FE3006" w:rsidP="004C0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3006">
        <w:rPr>
          <w:rFonts w:asciiTheme="majorBidi" w:hAnsiTheme="majorBidi" w:cstheme="majorBidi"/>
          <w:sz w:val="28"/>
          <w:szCs w:val="28"/>
          <w:lang w:val="en-GB"/>
        </w:rPr>
        <w:lastRenderedPageBreak/>
        <w:t>Aspergillosis is a major cause of morbidity and mortality in birds.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4C0A32" w:rsidRPr="00FE3006">
        <w:rPr>
          <w:rFonts w:asciiTheme="majorBidi" w:hAnsiTheme="majorBidi" w:cstheme="majorBidi"/>
          <w:sz w:val="28"/>
          <w:szCs w:val="28"/>
          <w:lang w:val="en-GB"/>
        </w:rPr>
        <w:t xml:space="preserve">Birds 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 xml:space="preserve">when 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>stressed by malnutrition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>or capture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70A41" w:rsidRPr="00FE3006">
        <w:rPr>
          <w:rFonts w:asciiTheme="majorBidi" w:hAnsiTheme="majorBidi" w:cstheme="majorBidi"/>
          <w:sz w:val="28"/>
          <w:szCs w:val="28"/>
          <w:lang w:val="en-GB"/>
        </w:rPr>
        <w:t xml:space="preserve">are </w:t>
      </w:r>
      <w:r w:rsidR="00EE3FDE" w:rsidRPr="00FE3006">
        <w:rPr>
          <w:rFonts w:asciiTheme="majorBidi" w:hAnsiTheme="majorBidi" w:cstheme="majorBidi"/>
          <w:sz w:val="28"/>
          <w:szCs w:val="28"/>
          <w:lang w:val="en-GB"/>
        </w:rPr>
        <w:t>particularly susceptible to aspergillosis.</w:t>
      </w:r>
    </w:p>
    <w:p w:rsidR="00000000" w:rsidRPr="00EE3FDE" w:rsidRDefault="00870A41" w:rsidP="00EE3FDE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Spores of </w:t>
      </w: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fumigatus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 cause lung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br/>
        <w:t>infections – leading to death.</w:t>
      </w:r>
    </w:p>
    <w:p w:rsidR="00000000" w:rsidRPr="004C0A32" w:rsidRDefault="00870A41" w:rsidP="00EE3FDE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 fumigatus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 spores are often present on the surface of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 eggs after laying. The  spores may penetrate the shell pores and contaminate newly hatched chicks.</w:t>
      </w:r>
    </w:p>
    <w:p w:rsidR="004C0A32" w:rsidRDefault="004C0A32" w:rsidP="004C0A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4C0A32">
        <w:rPr>
          <w:rFonts w:asciiTheme="majorBidi" w:hAnsiTheme="majorBidi" w:cstheme="majorBidi"/>
          <w:sz w:val="28"/>
          <w:szCs w:val="28"/>
          <w:lang w:val="en-GB"/>
        </w:rPr>
        <w:t xml:space="preserve">Canine sinonasal aspergillosis is a disease that predominately effects breeds of dogs that are typically relatively young and active. </w:t>
      </w:r>
      <w:r w:rsidRPr="004C0A32">
        <w:rPr>
          <w:rFonts w:asciiTheme="majorBidi" w:hAnsiTheme="majorBidi" w:cstheme="majorBidi"/>
          <w:i/>
          <w:iCs/>
          <w:sz w:val="28"/>
          <w:szCs w:val="28"/>
          <w:lang w:val="en-GB"/>
        </w:rPr>
        <w:t>A. fumigatus</w:t>
      </w:r>
      <w:r w:rsidRPr="004C0A32">
        <w:rPr>
          <w:rFonts w:asciiTheme="majorBidi" w:hAnsiTheme="majorBidi" w:cstheme="majorBidi"/>
          <w:sz w:val="28"/>
          <w:szCs w:val="28"/>
          <w:lang w:val="en-GB"/>
        </w:rPr>
        <w:t xml:space="preserve"> is the organism most commonly isolated with this disease; however, </w:t>
      </w:r>
      <w:r w:rsidRPr="004C0A32">
        <w:rPr>
          <w:rFonts w:asciiTheme="majorBidi" w:hAnsiTheme="majorBidi" w:cstheme="majorBidi"/>
          <w:i/>
          <w:iCs/>
          <w:sz w:val="28"/>
          <w:szCs w:val="28"/>
          <w:lang w:val="en-GB"/>
        </w:rPr>
        <w:t>A. terreus</w:t>
      </w:r>
      <w:r w:rsidRPr="004C0A32">
        <w:rPr>
          <w:rFonts w:asciiTheme="majorBidi" w:hAnsiTheme="majorBidi" w:cstheme="majorBidi"/>
          <w:sz w:val="28"/>
          <w:szCs w:val="28"/>
          <w:lang w:val="en-GB"/>
        </w:rPr>
        <w:t xml:space="preserve"> predominates in cases involving German shepherd dogs.</w:t>
      </w:r>
    </w:p>
    <w:p w:rsidR="004C0A32" w:rsidRPr="004C0A32" w:rsidRDefault="004C0A32" w:rsidP="004C0A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4C0A32">
        <w:rPr>
          <w:rFonts w:asciiTheme="majorBidi" w:hAnsiTheme="majorBidi" w:cstheme="majorBidi"/>
          <w:sz w:val="28"/>
          <w:szCs w:val="28"/>
          <w:lang w:val="en-GB"/>
        </w:rPr>
        <w:t>Another animal that is affected by aspergillosis is the horse, specifically in the head region</w:t>
      </w:r>
      <w:r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4C0A32">
        <w:rPr>
          <w:rFonts w:asciiTheme="majorBidi" w:hAnsiTheme="majorBidi" w:cstheme="majorBidi"/>
          <w:sz w:val="28"/>
          <w:szCs w:val="28"/>
          <w:lang w:val="en-GB"/>
        </w:rPr>
        <w:t xml:space="preserve"> With </w:t>
      </w:r>
      <w:r w:rsidRPr="004C0A32">
        <w:rPr>
          <w:rFonts w:asciiTheme="majorBidi" w:hAnsiTheme="majorBidi" w:cstheme="majorBidi"/>
          <w:b/>
          <w:bCs/>
          <w:sz w:val="28"/>
          <w:szCs w:val="28"/>
          <w:lang w:val="en-GB"/>
        </w:rPr>
        <w:t>equine guttural pouch mycosis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.</w:t>
      </w:r>
    </w:p>
    <w:p w:rsidR="004C0A32" w:rsidRPr="00FE3006" w:rsidRDefault="004C0A32" w:rsidP="00FE30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E3006">
        <w:rPr>
          <w:rFonts w:asciiTheme="majorBidi" w:hAnsiTheme="majorBidi" w:cstheme="majorBidi"/>
          <w:sz w:val="28"/>
          <w:szCs w:val="28"/>
          <w:lang w:val="en-GB"/>
        </w:rPr>
        <w:t>Bovine mycotic abortion is a worldwide sporadic</w:t>
      </w:r>
      <w:r w:rsidR="00FE3006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>disease .  Cows typically abort in their second or</w:t>
      </w:r>
      <w:r w:rsidR="00FE3006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>third trimester of pregnancy</w:t>
      </w:r>
      <w:r w:rsidR="00FE3006" w:rsidRPr="00FE3006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 xml:space="preserve"> Aspergillus spp.</w:t>
      </w:r>
      <w:r w:rsidR="00FE3006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 xml:space="preserve">are commonly isolated and </w:t>
      </w:r>
      <w:r w:rsidRPr="00FE3006">
        <w:rPr>
          <w:rFonts w:asciiTheme="majorBidi" w:hAnsiTheme="majorBidi" w:cstheme="majorBidi"/>
          <w:b/>
          <w:bCs/>
          <w:sz w:val="28"/>
          <w:szCs w:val="28"/>
          <w:lang w:val="en-GB"/>
        </w:rPr>
        <w:t>A. fumigatus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 xml:space="preserve"> accounts for</w:t>
      </w:r>
      <w:r w:rsidR="00FE3006" w:rsidRPr="00FE300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FE3006">
        <w:rPr>
          <w:rFonts w:asciiTheme="majorBidi" w:hAnsiTheme="majorBidi" w:cstheme="majorBidi"/>
          <w:sz w:val="28"/>
          <w:szCs w:val="28"/>
          <w:lang w:val="en-GB"/>
        </w:rPr>
        <w:t>the majority of the cases</w:t>
      </w:r>
    </w:p>
    <w:p w:rsidR="00B22EE3" w:rsidRPr="004C0A32" w:rsidRDefault="00B22EE3" w:rsidP="004C0A32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B22EE3" w:rsidRDefault="00EE3FDE" w:rsidP="00EE3FD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Aspergillus Mycotoxins  </w:t>
      </w:r>
    </w:p>
    <w:p w:rsidR="00000000" w:rsidRPr="00EE3FDE" w:rsidRDefault="00870A41" w:rsidP="00EE3FDE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3FDE">
        <w:rPr>
          <w:rFonts w:asciiTheme="majorBidi" w:hAnsiTheme="majorBidi" w:cstheme="majorBidi"/>
          <w:sz w:val="28"/>
          <w:szCs w:val="28"/>
          <w:lang w:val="en-US"/>
        </w:rPr>
        <w:t xml:space="preserve">Mycotoxins 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are chemical products</w:t>
      </w:r>
      <w:r w:rsidRPr="00EE3FDE">
        <w:rPr>
          <w:rFonts w:asciiTheme="majorBidi" w:hAnsiTheme="majorBidi" w:cstheme="majorBidi"/>
          <w:sz w:val="28"/>
          <w:szCs w:val="28"/>
          <w:lang w:val="en-US"/>
        </w:rPr>
        <w:t xml:space="preserve"> of fungi that have the capacity to damage animal health and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contaminate crops.</w:t>
      </w:r>
    </w:p>
    <w:p w:rsidR="00000000" w:rsidRPr="00EE3FDE" w:rsidRDefault="00870A41" w:rsidP="00EE3FDE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Repeated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aflatoxin ingestion in man has been linked to liver cancer.</w:t>
      </w:r>
    </w:p>
    <w:p w:rsidR="00EE3FDE" w:rsidRDefault="00EE3FDE" w:rsidP="00EE3FDE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Mycotoxins </w:t>
      </w: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>(aflatoxins)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 produced by </w:t>
      </w:r>
      <w:r w:rsidRPr="00EE3FD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Aspergillus parasiticus</w:t>
      </w: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</w:t>
      </w:r>
      <w:r w:rsidRPr="00EE3FD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A. flavus</w:t>
      </w: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are commonly found to contaminate corn, peanuts, and other crops used for animal feedstuff. High temperature and humidity increase chances of contamination</w:t>
      </w:r>
    </w:p>
    <w:p w:rsidR="00EE3FDE" w:rsidRPr="00EE3FDE" w:rsidRDefault="00EE3FDE" w:rsidP="00EE3FD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>Ochratoxin A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 - secreted by </w:t>
      </w:r>
      <w:r w:rsidRPr="00EE3FD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Aspergillus ochraceus</w:t>
      </w:r>
      <w:r w:rsidRPr="00EE3FDE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</w:t>
      </w:r>
      <w:r w:rsidRPr="00EE3FD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Penicillium</w:t>
      </w: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E3FD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species</w:t>
      </w: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,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is a nephrotoxin</w:t>
      </w: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>found often</w:t>
      </w:r>
      <w:r w:rsidRPr="00EE3FDE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E3FDE">
        <w:rPr>
          <w:rFonts w:asciiTheme="majorBidi" w:hAnsiTheme="majorBidi" w:cstheme="majorBidi"/>
          <w:sz w:val="28"/>
          <w:szCs w:val="28"/>
          <w:lang w:val="en-GB"/>
        </w:rPr>
        <w:t xml:space="preserve">in cereal grains from tropical </w:t>
      </w:r>
      <w:r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321BBB" w:rsidRDefault="00321BBB" w:rsidP="00B22EE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21BBB" w:rsidRDefault="00321BBB" w:rsidP="00B22EE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lastRenderedPageBreak/>
        <w:t>Diagnosis:</w:t>
      </w:r>
    </w:p>
    <w:p w:rsidR="00B22EE3" w:rsidRDefault="00B22EE3" w:rsidP="00B22EE3">
      <w:pPr>
        <w:rPr>
          <w:rFonts w:asciiTheme="majorBidi" w:hAnsiTheme="majorBidi" w:cstheme="majorBidi"/>
          <w:sz w:val="28"/>
          <w:szCs w:val="28"/>
          <w:lang w:val="en-US"/>
        </w:rPr>
      </w:pPr>
      <w:r w:rsidRPr="00B22E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Culture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>: Aspergilli require 1-3 weeks for growth. The colony begins as a dense white</w:t>
      </w:r>
      <w:r w:rsidRPr="00B22EE3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>mycelium which later assumes a variety of colors, according to species, based on the</w:t>
      </w:r>
      <w:r w:rsidRPr="00B22EE3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 xml:space="preserve">color of the conidia. The </w:t>
      </w:r>
      <w:r w:rsidRPr="00EE3FDE">
        <w:rPr>
          <w:rFonts w:asciiTheme="majorBidi" w:hAnsiTheme="majorBidi" w:cstheme="majorBidi"/>
          <w:sz w:val="28"/>
          <w:szCs w:val="28"/>
          <w:lang w:val="en-US"/>
        </w:rPr>
        <w:t>hyphae are branching and septate. Species differentiation is</w:t>
      </w:r>
      <w:r w:rsidRPr="00EE3FD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EE3FDE">
        <w:rPr>
          <w:rFonts w:asciiTheme="majorBidi" w:hAnsiTheme="majorBidi" w:cstheme="majorBidi"/>
          <w:sz w:val="28"/>
          <w:szCs w:val="28"/>
          <w:lang w:val="en-US"/>
        </w:rPr>
        <w:t xml:space="preserve">based on the formation of spores as well as their color, shape and texture. </w:t>
      </w:r>
    </w:p>
    <w:p w:rsidR="00321BBB" w:rsidRDefault="00B22EE3" w:rsidP="00EE3FDE">
      <w:pPr>
        <w:rPr>
          <w:rFonts w:asciiTheme="majorBidi" w:hAnsiTheme="majorBidi" w:cstheme="majorBidi"/>
          <w:sz w:val="28"/>
          <w:szCs w:val="28"/>
          <w:lang w:val="en-US"/>
        </w:rPr>
      </w:pPr>
      <w:r w:rsidRPr="00B22E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Serology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>: There is an excellent serological test for aspergillosis which is an</w:t>
      </w:r>
      <w:r w:rsidRPr="00B22EE3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>Immunodiffusion test. There may be 1 to 5 precipitin bands. Three or more bands</w:t>
      </w:r>
      <w:r w:rsidRPr="00B22EE3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B22EE3">
        <w:rPr>
          <w:rFonts w:asciiTheme="majorBidi" w:hAnsiTheme="majorBidi" w:cstheme="majorBidi"/>
          <w:sz w:val="28"/>
          <w:szCs w:val="28"/>
          <w:lang w:val="en-US"/>
        </w:rPr>
        <w:t>usually indicate increasingly severity of the disease. i.e., tissue invasion.( detection of IgG and IgE)</w:t>
      </w:r>
      <w:r w:rsidR="00EE3FD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EE3FDE" w:rsidRPr="00EE3FDE">
        <w:rPr>
          <w:rFonts w:asciiTheme="majorBidi" w:hAnsiTheme="majorBidi" w:cstheme="majorBidi"/>
          <w:sz w:val="28"/>
          <w:szCs w:val="28"/>
          <w:lang w:val="en-US"/>
        </w:rPr>
        <w:t>( ELISA)</w:t>
      </w:r>
      <w:r w:rsidR="00321BB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22EE3" w:rsidRPr="00B22EE3" w:rsidRDefault="00B22EE3" w:rsidP="00EE3FDE">
      <w:pPr>
        <w:rPr>
          <w:rFonts w:asciiTheme="majorBidi" w:hAnsiTheme="majorBidi" w:cstheme="majorBidi"/>
          <w:sz w:val="28"/>
          <w:szCs w:val="28"/>
        </w:rPr>
      </w:pPr>
      <w:r w:rsidRPr="00B22EE3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</w:p>
    <w:p w:rsidR="00321BBB" w:rsidRDefault="00B22EE3" w:rsidP="00B22EE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B22E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Treatment: </w:t>
      </w:r>
    </w:p>
    <w:p w:rsidR="00B22EE3" w:rsidRPr="00B22EE3" w:rsidRDefault="00B22EE3" w:rsidP="00B22EE3">
      <w:pPr>
        <w:rPr>
          <w:rFonts w:asciiTheme="majorBidi" w:hAnsiTheme="majorBidi" w:cstheme="majorBidi"/>
          <w:sz w:val="28"/>
          <w:szCs w:val="28"/>
        </w:rPr>
      </w:pPr>
      <w:r w:rsidRPr="00B22EE3">
        <w:rPr>
          <w:rFonts w:asciiTheme="majorBidi" w:hAnsiTheme="majorBidi" w:cstheme="majorBidi"/>
          <w:sz w:val="28"/>
          <w:szCs w:val="28"/>
          <w:lang w:val="en-US"/>
        </w:rPr>
        <w:t>Voriconazole, Fluconazole, Itraconazole and Amphotericin B.</w:t>
      </w:r>
    </w:p>
    <w:p w:rsidR="00B22EE3" w:rsidRPr="00D3042A" w:rsidRDefault="00B22EE3" w:rsidP="00B22EE3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B22EE3" w:rsidRPr="00D304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41" w:rsidRDefault="00870A41" w:rsidP="00321BBB">
      <w:pPr>
        <w:spacing w:after="0" w:line="240" w:lineRule="auto"/>
      </w:pPr>
      <w:r>
        <w:separator/>
      </w:r>
    </w:p>
  </w:endnote>
  <w:endnote w:type="continuationSeparator" w:id="1">
    <w:p w:rsidR="00870A41" w:rsidRDefault="00870A41" w:rsidP="003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0138"/>
      <w:docPartObj>
        <w:docPartGallery w:val="Page Numbers (Bottom of Page)"/>
        <w:docPartUnique/>
      </w:docPartObj>
    </w:sdtPr>
    <w:sdtContent>
      <w:p w:rsidR="00321BBB" w:rsidRDefault="00321BBB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21BBB" w:rsidRDefault="00321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41" w:rsidRDefault="00870A41" w:rsidP="00321BBB">
      <w:pPr>
        <w:spacing w:after="0" w:line="240" w:lineRule="auto"/>
      </w:pPr>
      <w:r>
        <w:separator/>
      </w:r>
    </w:p>
  </w:footnote>
  <w:footnote w:type="continuationSeparator" w:id="1">
    <w:p w:rsidR="00870A41" w:rsidRDefault="00870A41" w:rsidP="0032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2E"/>
    <w:multiLevelType w:val="hybridMultilevel"/>
    <w:tmpl w:val="41F25CB6"/>
    <w:lvl w:ilvl="0" w:tplc="1EF6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0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A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A3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8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8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6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4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584613"/>
    <w:multiLevelType w:val="hybridMultilevel"/>
    <w:tmpl w:val="F42E45C6"/>
    <w:lvl w:ilvl="0" w:tplc="41CC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A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8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A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6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4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A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8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4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67204"/>
    <w:multiLevelType w:val="hybridMultilevel"/>
    <w:tmpl w:val="3F585F4C"/>
    <w:lvl w:ilvl="0" w:tplc="1EF63E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D56"/>
    <w:multiLevelType w:val="hybridMultilevel"/>
    <w:tmpl w:val="6C42A042"/>
    <w:lvl w:ilvl="0" w:tplc="7DFE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23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4B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8C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CB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EF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6A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B0BB9"/>
    <w:multiLevelType w:val="hybridMultilevel"/>
    <w:tmpl w:val="EFA6521C"/>
    <w:lvl w:ilvl="0" w:tplc="8F80BF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60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02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4C7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EA2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697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064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473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8A3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6E1324"/>
    <w:multiLevelType w:val="hybridMultilevel"/>
    <w:tmpl w:val="2474D4B8"/>
    <w:lvl w:ilvl="0" w:tplc="1EF63EAE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161330"/>
    <w:multiLevelType w:val="hybridMultilevel"/>
    <w:tmpl w:val="99ACC93A"/>
    <w:lvl w:ilvl="0" w:tplc="3914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0B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E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4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E0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41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B60FAD"/>
    <w:multiLevelType w:val="hybridMultilevel"/>
    <w:tmpl w:val="25A803CE"/>
    <w:lvl w:ilvl="0" w:tplc="A676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43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8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A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2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AE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A6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0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32788E"/>
    <w:multiLevelType w:val="hybridMultilevel"/>
    <w:tmpl w:val="5700EE8E"/>
    <w:lvl w:ilvl="0" w:tplc="481A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23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0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8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4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C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2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E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64419B"/>
    <w:multiLevelType w:val="hybridMultilevel"/>
    <w:tmpl w:val="2CA2C7F6"/>
    <w:lvl w:ilvl="0" w:tplc="9B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2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0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EC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A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2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A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6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0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E436D5"/>
    <w:multiLevelType w:val="hybridMultilevel"/>
    <w:tmpl w:val="7CC4F2CA"/>
    <w:lvl w:ilvl="0" w:tplc="D042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6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8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E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8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0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3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6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0D7EC6"/>
    <w:multiLevelType w:val="hybridMultilevel"/>
    <w:tmpl w:val="9904D4D0"/>
    <w:lvl w:ilvl="0" w:tplc="C3B6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6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AF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0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0A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6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0C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42A"/>
    <w:rsid w:val="000118E3"/>
    <w:rsid w:val="00176EAB"/>
    <w:rsid w:val="00321BBB"/>
    <w:rsid w:val="004C0A32"/>
    <w:rsid w:val="00870A41"/>
    <w:rsid w:val="00AB7B4A"/>
    <w:rsid w:val="00B22EE3"/>
    <w:rsid w:val="00D3042A"/>
    <w:rsid w:val="00EE3FDE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BBB"/>
  </w:style>
  <w:style w:type="paragraph" w:styleId="Footer">
    <w:name w:val="footer"/>
    <w:basedOn w:val="Normal"/>
    <w:link w:val="FooterChar"/>
    <w:uiPriority w:val="99"/>
    <w:unhideWhenUsed/>
    <w:rsid w:val="003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9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80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0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3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6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8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5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3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9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5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9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48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5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2016-10-29T11:50:00Z</dcterms:created>
  <dcterms:modified xsi:type="dcterms:W3CDTF">2016-10-29T13:49:00Z</dcterms:modified>
</cp:coreProperties>
</file>